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012E" w:rsidP="00234152">
      <w:pPr>
        <w:widowControl w:val="0"/>
        <w:jc w:val="right"/>
      </w:pPr>
      <w:r w:rsidRPr="00234152">
        <w:t>Дело № 5-</w:t>
      </w:r>
      <w:r w:rsidR="008C716F">
        <w:t>3450</w:t>
      </w:r>
      <w:r w:rsidR="00EC74F5">
        <w:t>-0501</w:t>
      </w:r>
      <w:r w:rsidR="003417D3">
        <w:t>/2025</w:t>
      </w:r>
      <w:r w:rsidRPr="00234152">
        <w:t xml:space="preserve"> </w:t>
      </w:r>
    </w:p>
    <w:p w:rsidR="006E4107" w:rsidRPr="008C716F" w:rsidP="00234152">
      <w:pPr>
        <w:widowControl w:val="0"/>
        <w:jc w:val="right"/>
      </w:pPr>
      <w:r>
        <w:t>УИД: 86</w:t>
      </w:r>
      <w:r>
        <w:rPr>
          <w:lang w:val="en-US"/>
        </w:rPr>
        <w:t>MS</w:t>
      </w:r>
      <w:r w:rsidR="008C716F">
        <w:t>0005-01-2025-006337-37</w:t>
      </w:r>
    </w:p>
    <w:p w:rsidR="006E4107" w:rsidRPr="008C716F" w:rsidP="00234152">
      <w:pPr>
        <w:widowControl w:val="0"/>
        <w:jc w:val="right"/>
      </w:pPr>
    </w:p>
    <w:p w:rsidR="006E4107" w:rsidRPr="008C716F" w:rsidP="00234152">
      <w:pPr>
        <w:widowControl w:val="0"/>
        <w:jc w:val="right"/>
      </w:pPr>
    </w:p>
    <w:p w:rsidR="0082012E" w:rsidRPr="00234152" w:rsidP="00234152">
      <w:pPr>
        <w:widowControl w:val="0"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ПОСТАНОВЛЕНИЕ</w:t>
      </w:r>
    </w:p>
    <w:p w:rsidR="0082012E" w:rsidP="00234152">
      <w:pPr>
        <w:widowControl w:val="0"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о назначении административного наказания</w:t>
      </w:r>
    </w:p>
    <w:p w:rsidR="00234152" w:rsidRPr="00234152" w:rsidP="00234152">
      <w:pPr>
        <w:widowControl w:val="0"/>
        <w:jc w:val="center"/>
        <w:rPr>
          <w:sz w:val="28"/>
          <w:szCs w:val="28"/>
        </w:rPr>
      </w:pPr>
    </w:p>
    <w:p w:rsidR="0082012E" w:rsidRPr="00234152" w:rsidP="00234152">
      <w:pPr>
        <w:widowControl w:val="0"/>
        <w:rPr>
          <w:sz w:val="28"/>
          <w:szCs w:val="28"/>
        </w:rPr>
      </w:pPr>
      <w:r>
        <w:rPr>
          <w:sz w:val="28"/>
          <w:szCs w:val="28"/>
        </w:rPr>
        <w:t>25 сентября</w:t>
      </w:r>
      <w:r w:rsidR="00EB0FC6">
        <w:rPr>
          <w:sz w:val="28"/>
          <w:szCs w:val="28"/>
        </w:rPr>
        <w:t xml:space="preserve"> </w:t>
      </w:r>
      <w:r w:rsidR="003417D3">
        <w:rPr>
          <w:sz w:val="28"/>
          <w:szCs w:val="28"/>
        </w:rPr>
        <w:t xml:space="preserve">2025 </w:t>
      </w:r>
      <w:r w:rsidRPr="00234152" w:rsidR="003D20DC">
        <w:rPr>
          <w:sz w:val="28"/>
          <w:szCs w:val="28"/>
        </w:rPr>
        <w:t xml:space="preserve">года                               </w:t>
      </w:r>
      <w:r>
        <w:rPr>
          <w:sz w:val="28"/>
          <w:szCs w:val="28"/>
        </w:rPr>
        <w:t xml:space="preserve">                              </w:t>
      </w:r>
      <w:r w:rsidR="00EB0FC6">
        <w:rPr>
          <w:sz w:val="28"/>
          <w:szCs w:val="28"/>
        </w:rPr>
        <w:t xml:space="preserve"> </w:t>
      </w:r>
      <w:r w:rsidRPr="00234152" w:rsidR="003D20DC">
        <w:rPr>
          <w:sz w:val="28"/>
          <w:szCs w:val="28"/>
        </w:rPr>
        <w:t>город Нефтеюганск</w:t>
      </w:r>
    </w:p>
    <w:p w:rsidR="0082012E" w:rsidRPr="00234152" w:rsidP="00234152">
      <w:pPr>
        <w:widowControl w:val="0"/>
        <w:jc w:val="both"/>
        <w:rPr>
          <w:sz w:val="28"/>
          <w:szCs w:val="28"/>
        </w:rPr>
      </w:pPr>
    </w:p>
    <w:p w:rsidR="0082012E" w:rsidRPr="00314EF8" w:rsidP="00314EF8">
      <w:pPr>
        <w:ind w:firstLine="708"/>
        <w:jc w:val="both"/>
        <w:rPr>
          <w:iCs/>
          <w:sz w:val="27"/>
          <w:szCs w:val="27"/>
        </w:rPr>
      </w:pPr>
      <w:r w:rsidRPr="00234152">
        <w:rPr>
          <w:sz w:val="28"/>
          <w:szCs w:val="28"/>
        </w:rPr>
        <w:t>Мир</w:t>
      </w:r>
      <w:r w:rsidR="003417D3">
        <w:rPr>
          <w:sz w:val="28"/>
          <w:szCs w:val="28"/>
        </w:rPr>
        <w:t xml:space="preserve">овой судья судебного участка № 6 </w:t>
      </w:r>
      <w:r w:rsidRPr="00234152">
        <w:rPr>
          <w:sz w:val="28"/>
          <w:szCs w:val="28"/>
        </w:rPr>
        <w:t>Нефтеюганского</w:t>
      </w:r>
      <w:r w:rsidR="00314EF8">
        <w:rPr>
          <w:sz w:val="28"/>
          <w:szCs w:val="28"/>
        </w:rPr>
        <w:t xml:space="preserve"> судебного района Ханты-</w:t>
      </w:r>
      <w:r w:rsidRPr="00234152">
        <w:rPr>
          <w:sz w:val="28"/>
          <w:szCs w:val="28"/>
        </w:rPr>
        <w:t xml:space="preserve">Мансийского автономного округа – Югры </w:t>
      </w:r>
      <w:r w:rsidR="00314EF8">
        <w:rPr>
          <w:sz w:val="28"/>
          <w:szCs w:val="28"/>
        </w:rPr>
        <w:t xml:space="preserve">Д.Р. Сабитова (6283058, </w:t>
      </w:r>
      <w:r w:rsidRPr="002A5273" w:rsidR="00314EF8">
        <w:rPr>
          <w:iCs/>
          <w:sz w:val="27"/>
          <w:szCs w:val="27"/>
        </w:rPr>
        <w:t>ХМАО-Югра, г. Нефтеюганск, ул. Сургутская, 10</w:t>
      </w:r>
      <w:r w:rsidR="00314EF8">
        <w:rPr>
          <w:iCs/>
          <w:sz w:val="27"/>
          <w:szCs w:val="27"/>
        </w:rPr>
        <w:t>)</w:t>
      </w:r>
      <w:r w:rsidRPr="00234152">
        <w:rPr>
          <w:sz w:val="28"/>
          <w:szCs w:val="28"/>
        </w:rPr>
        <w:t>, рассмотрев в открытом судебном заседании дело об административном правонарушении в отношении:</w:t>
      </w:r>
    </w:p>
    <w:p w:rsidR="00341BBD" w:rsidRPr="00234152" w:rsidP="00237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>
        <w:rPr>
          <w:sz w:val="28"/>
          <w:szCs w:val="28"/>
        </w:rPr>
        <w:t>М.</w:t>
      </w:r>
      <w:r>
        <w:rPr>
          <w:sz w:val="28"/>
          <w:szCs w:val="28"/>
        </w:rPr>
        <w:t>Н.</w:t>
      </w:r>
      <w:r w:rsidRPr="00234152" w:rsidR="003D20DC">
        <w:rPr>
          <w:sz w:val="28"/>
          <w:szCs w:val="28"/>
        </w:rPr>
        <w:t>,</w:t>
      </w:r>
      <w:r w:rsidR="003417D3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="00314EF8">
        <w:rPr>
          <w:sz w:val="28"/>
          <w:szCs w:val="28"/>
        </w:rPr>
        <w:t xml:space="preserve">года рождения, уроженца </w:t>
      </w:r>
      <w:r>
        <w:rPr>
          <w:sz w:val="28"/>
          <w:szCs w:val="28"/>
        </w:rPr>
        <w:t>***</w:t>
      </w:r>
      <w:r w:rsidR="00EB0F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не </w:t>
      </w:r>
      <w:r w:rsidR="003417D3">
        <w:rPr>
          <w:sz w:val="28"/>
          <w:szCs w:val="28"/>
        </w:rPr>
        <w:t>работающего</w:t>
      </w:r>
      <w:r w:rsidRPr="00234152" w:rsidR="003D20DC">
        <w:rPr>
          <w:sz w:val="28"/>
          <w:szCs w:val="28"/>
        </w:rPr>
        <w:t>, зарегистрирова</w:t>
      </w:r>
      <w:r w:rsidR="003417D3">
        <w:rPr>
          <w:sz w:val="28"/>
          <w:szCs w:val="28"/>
        </w:rPr>
        <w:t xml:space="preserve">нного </w:t>
      </w:r>
      <w:r w:rsidR="00EB0FC6">
        <w:rPr>
          <w:sz w:val="28"/>
          <w:szCs w:val="28"/>
        </w:rPr>
        <w:t xml:space="preserve">и проживающего </w:t>
      </w:r>
      <w:r w:rsidR="00314EF8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***</w:t>
      </w:r>
      <w:r w:rsidR="008B79BB">
        <w:rPr>
          <w:sz w:val="28"/>
          <w:szCs w:val="28"/>
        </w:rPr>
        <w:t xml:space="preserve">, </w:t>
      </w:r>
      <w:r>
        <w:rPr>
          <w:sz w:val="28"/>
          <w:szCs w:val="28"/>
        </w:rPr>
        <w:t>водительское удостоверение: ***</w:t>
      </w:r>
      <w:r w:rsidR="002629B6">
        <w:rPr>
          <w:sz w:val="28"/>
          <w:szCs w:val="28"/>
        </w:rPr>
        <w:t>,</w:t>
      </w:r>
    </w:p>
    <w:p w:rsidR="0082012E" w:rsidP="00234152">
      <w:pPr>
        <w:widowControl w:val="0"/>
        <w:ind w:firstLine="567"/>
        <w:jc w:val="both"/>
        <w:rPr>
          <w:sz w:val="28"/>
          <w:szCs w:val="28"/>
        </w:rPr>
      </w:pPr>
      <w:r w:rsidRPr="00234152">
        <w:rPr>
          <w:sz w:val="28"/>
          <w:szCs w:val="28"/>
        </w:rPr>
        <w:t xml:space="preserve">в совершении административного правонарушения, предусмотренного ч. </w:t>
      </w:r>
      <w:r w:rsidR="002629B6">
        <w:rPr>
          <w:sz w:val="28"/>
          <w:szCs w:val="28"/>
        </w:rPr>
        <w:t>2 ст. 12.2</w:t>
      </w:r>
      <w:r w:rsidRPr="00234152">
        <w:rPr>
          <w:sz w:val="28"/>
          <w:szCs w:val="28"/>
        </w:rPr>
        <w:t xml:space="preserve"> Кодекса Российской Федерации об административных правонарушениях,</w:t>
      </w:r>
    </w:p>
    <w:p w:rsidR="00676C71" w:rsidRPr="00676C71" w:rsidP="00234152">
      <w:pPr>
        <w:widowControl w:val="0"/>
        <w:ind w:firstLine="567"/>
        <w:jc w:val="both"/>
        <w:rPr>
          <w:sz w:val="16"/>
          <w:szCs w:val="16"/>
        </w:rPr>
      </w:pPr>
    </w:p>
    <w:p w:rsidR="0082012E" w:rsidRPr="00234152" w:rsidP="00234152">
      <w:pPr>
        <w:suppressAutoHyphens/>
        <w:jc w:val="center"/>
        <w:rPr>
          <w:sz w:val="28"/>
          <w:szCs w:val="28"/>
        </w:rPr>
      </w:pPr>
      <w:r w:rsidRPr="00234152">
        <w:rPr>
          <w:sz w:val="28"/>
          <w:szCs w:val="28"/>
        </w:rPr>
        <w:t>УСТАНОВИЛ:</w:t>
      </w:r>
    </w:p>
    <w:p w:rsidR="0082012E" w:rsidRPr="00676C71" w:rsidP="00234152">
      <w:pPr>
        <w:suppressAutoHyphens/>
        <w:jc w:val="center"/>
        <w:rPr>
          <w:sz w:val="16"/>
          <w:szCs w:val="16"/>
        </w:rPr>
      </w:pPr>
    </w:p>
    <w:p w:rsidR="00DC1873" w:rsidP="00237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Д.</w:t>
      </w:r>
      <w:r>
        <w:rPr>
          <w:sz w:val="28"/>
          <w:szCs w:val="28"/>
        </w:rPr>
        <w:t>М.Н.</w:t>
      </w:r>
      <w:r w:rsidR="006E4107">
        <w:rPr>
          <w:sz w:val="28"/>
          <w:szCs w:val="28"/>
        </w:rPr>
        <w:t xml:space="preserve"> </w:t>
      </w:r>
      <w:r>
        <w:rPr>
          <w:sz w:val="28"/>
          <w:szCs w:val="28"/>
        </w:rPr>
        <w:t>***</w:t>
      </w:r>
      <w:r w:rsidRPr="00234152" w:rsidR="00341BBD">
        <w:rPr>
          <w:sz w:val="28"/>
          <w:szCs w:val="28"/>
        </w:rPr>
        <w:t xml:space="preserve"> в </w:t>
      </w:r>
      <w:r>
        <w:rPr>
          <w:sz w:val="28"/>
          <w:szCs w:val="28"/>
        </w:rPr>
        <w:t>***</w:t>
      </w:r>
      <w:r>
        <w:rPr>
          <w:sz w:val="28"/>
          <w:szCs w:val="28"/>
        </w:rPr>
        <w:t>, на ***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управлял</w:t>
      </w:r>
      <w:r>
        <w:rPr>
          <w:sz w:val="28"/>
          <w:szCs w:val="28"/>
        </w:rPr>
        <w:t xml:space="preserve"> транспортным средством ***</w:t>
      </w:r>
      <w:r>
        <w:rPr>
          <w:sz w:val="28"/>
          <w:szCs w:val="28"/>
        </w:rPr>
        <w:t>, г/н ***</w:t>
      </w:r>
      <w:r>
        <w:rPr>
          <w:sz w:val="28"/>
          <w:szCs w:val="28"/>
        </w:rPr>
        <w:t xml:space="preserve">, без установленных на предусмотренной </w:t>
      </w:r>
      <w:r w:rsidR="00454209">
        <w:rPr>
          <w:sz w:val="28"/>
          <w:szCs w:val="28"/>
        </w:rPr>
        <w:t>конструкции</w:t>
      </w:r>
      <w:r>
        <w:rPr>
          <w:sz w:val="28"/>
          <w:szCs w:val="28"/>
        </w:rPr>
        <w:t xml:space="preserve"> местах </w:t>
      </w:r>
      <w:r w:rsidRPr="004A5D14">
        <w:rPr>
          <w:sz w:val="28"/>
          <w:szCs w:val="28"/>
        </w:rPr>
        <w:t>государственн</w:t>
      </w:r>
      <w:r>
        <w:rPr>
          <w:sz w:val="28"/>
          <w:szCs w:val="28"/>
        </w:rPr>
        <w:t xml:space="preserve">ых регистрационных знаков, чем нарушил п. 2, 11 </w:t>
      </w:r>
      <w:r w:rsidRPr="001B10AC">
        <w:rPr>
          <w:sz w:val="28"/>
          <w:szCs w:val="28"/>
        </w:rPr>
        <w:t xml:space="preserve">Основных положений по допуску транспортных средств к </w:t>
      </w:r>
      <w:r w:rsidRPr="001B10AC">
        <w:rPr>
          <w:sz w:val="28"/>
          <w:szCs w:val="28"/>
        </w:rPr>
        <w:t>эксплуатации и обязанности должностных лиц по обеспечению безопасности дорожного движения</w:t>
      </w:r>
      <w:r>
        <w:rPr>
          <w:sz w:val="28"/>
          <w:szCs w:val="28"/>
        </w:rPr>
        <w:t>,</w:t>
      </w:r>
      <w:r w:rsidRPr="00EB31D7">
        <w:rPr>
          <w:sz w:val="28"/>
          <w:szCs w:val="28"/>
        </w:rPr>
        <w:t xml:space="preserve"> </w:t>
      </w:r>
      <w:r>
        <w:rPr>
          <w:sz w:val="28"/>
          <w:szCs w:val="28"/>
        </w:rPr>
        <w:t>(у</w:t>
      </w:r>
      <w:r w:rsidRPr="00EB31D7">
        <w:rPr>
          <w:sz w:val="28"/>
          <w:szCs w:val="28"/>
        </w:rPr>
        <w:t>твержден</w:t>
      </w:r>
      <w:r>
        <w:rPr>
          <w:sz w:val="28"/>
          <w:szCs w:val="28"/>
        </w:rPr>
        <w:t>н</w:t>
      </w:r>
      <w:r w:rsidRPr="00EB31D7">
        <w:rPr>
          <w:sz w:val="28"/>
          <w:szCs w:val="28"/>
        </w:rPr>
        <w:t>ы</w:t>
      </w:r>
      <w:r>
        <w:rPr>
          <w:sz w:val="28"/>
          <w:szCs w:val="28"/>
        </w:rPr>
        <w:t xml:space="preserve">х </w:t>
      </w:r>
      <w:r w:rsidRPr="00EB31D7">
        <w:rPr>
          <w:sz w:val="28"/>
          <w:szCs w:val="28"/>
        </w:rPr>
        <w:t>Постановлением Совета Министров -</w:t>
      </w:r>
      <w:r>
        <w:rPr>
          <w:sz w:val="28"/>
          <w:szCs w:val="28"/>
        </w:rPr>
        <w:t xml:space="preserve"> </w:t>
      </w:r>
      <w:r w:rsidRPr="00EB31D7">
        <w:rPr>
          <w:sz w:val="28"/>
          <w:szCs w:val="28"/>
        </w:rPr>
        <w:t>Правительства Российской Федерации</w:t>
      </w:r>
      <w:r>
        <w:rPr>
          <w:sz w:val="28"/>
          <w:szCs w:val="28"/>
        </w:rPr>
        <w:t xml:space="preserve"> </w:t>
      </w:r>
      <w:r w:rsidRPr="00EB31D7">
        <w:rPr>
          <w:sz w:val="28"/>
          <w:szCs w:val="28"/>
        </w:rPr>
        <w:t>от 23 октября 1993 г. N 1090</w:t>
      </w:r>
      <w:r>
        <w:rPr>
          <w:sz w:val="28"/>
          <w:szCs w:val="28"/>
        </w:rPr>
        <w:t>).</w:t>
      </w:r>
      <w:r w:rsidRPr="001B10AC">
        <w:rPr>
          <w:sz w:val="28"/>
          <w:szCs w:val="28"/>
        </w:rPr>
        <w:t xml:space="preserve"> </w:t>
      </w:r>
    </w:p>
    <w:p w:rsidR="00EB0FC6" w:rsidP="00237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судебном заседании</w:t>
      </w:r>
      <w:r w:rsidRPr="00234152" w:rsidR="003D20DC">
        <w:rPr>
          <w:sz w:val="28"/>
          <w:szCs w:val="28"/>
        </w:rPr>
        <w:t xml:space="preserve">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>М.Н.</w:t>
      </w:r>
      <w:r w:rsidR="006E4107">
        <w:rPr>
          <w:sz w:val="28"/>
          <w:szCs w:val="28"/>
        </w:rPr>
        <w:t xml:space="preserve"> </w:t>
      </w:r>
      <w:r w:rsidR="008B79BB">
        <w:rPr>
          <w:sz w:val="28"/>
          <w:szCs w:val="28"/>
        </w:rPr>
        <w:t xml:space="preserve">событие административного правонарушения не оспаривал, вину </w:t>
      </w:r>
      <w:r>
        <w:rPr>
          <w:sz w:val="28"/>
          <w:szCs w:val="28"/>
        </w:rPr>
        <w:t xml:space="preserve">признал, </w:t>
      </w:r>
      <w:r w:rsidR="00B31902">
        <w:rPr>
          <w:sz w:val="28"/>
          <w:szCs w:val="28"/>
        </w:rPr>
        <w:t xml:space="preserve">пояснил, что </w:t>
      </w:r>
      <w:r w:rsidR="008C716F">
        <w:rPr>
          <w:sz w:val="28"/>
          <w:szCs w:val="28"/>
        </w:rPr>
        <w:t>потерял передний государственный регистрационный знак, снял задний знак и поставил за переднее лобовое стекло автомобиля</w:t>
      </w:r>
      <w:r>
        <w:rPr>
          <w:sz w:val="28"/>
          <w:szCs w:val="28"/>
        </w:rPr>
        <w:t xml:space="preserve">.  </w:t>
      </w:r>
    </w:p>
    <w:p w:rsidR="0082012E" w:rsidRPr="002629B6" w:rsidP="0023792C">
      <w:pPr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Мировой судья, </w:t>
      </w:r>
      <w:r w:rsidR="00EB0FC6">
        <w:rPr>
          <w:sz w:val="28"/>
          <w:szCs w:val="28"/>
        </w:rPr>
        <w:t xml:space="preserve">заслушав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>М.Н.</w:t>
      </w:r>
      <w:r w:rsidR="006E4107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исследовав материалы адм</w:t>
      </w:r>
      <w:r w:rsidRPr="00FB2B01">
        <w:rPr>
          <w:sz w:val="28"/>
          <w:szCs w:val="28"/>
        </w:rPr>
        <w:t xml:space="preserve">инистративного дела, считает, что </w:t>
      </w:r>
      <w:r w:rsidRPr="002629B6">
        <w:rPr>
          <w:sz w:val="28"/>
          <w:szCs w:val="28"/>
        </w:rPr>
        <w:t xml:space="preserve">вина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 xml:space="preserve">М.Н. </w:t>
      </w:r>
      <w:r w:rsidRPr="002629B6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2629B6" w:rsidP="0023792C">
      <w:pPr>
        <w:suppressAutoHyphens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 xml:space="preserve">- </w:t>
      </w:r>
      <w:r w:rsidR="008C716F">
        <w:rPr>
          <w:sz w:val="28"/>
          <w:szCs w:val="28"/>
        </w:rPr>
        <w:t xml:space="preserve">протоколом </w:t>
      </w:r>
      <w:r>
        <w:rPr>
          <w:sz w:val="28"/>
          <w:szCs w:val="28"/>
        </w:rPr>
        <w:t>***</w:t>
      </w:r>
      <w:r w:rsidR="00EB0FC6">
        <w:rPr>
          <w:sz w:val="28"/>
          <w:szCs w:val="28"/>
        </w:rPr>
        <w:t xml:space="preserve"> </w:t>
      </w:r>
      <w:r w:rsidRPr="002629B6">
        <w:rPr>
          <w:sz w:val="28"/>
          <w:szCs w:val="28"/>
        </w:rPr>
        <w:t xml:space="preserve">об административном правонарушении от </w:t>
      </w:r>
      <w:r>
        <w:rPr>
          <w:sz w:val="28"/>
          <w:szCs w:val="28"/>
        </w:rPr>
        <w:t>***</w:t>
      </w:r>
      <w:r w:rsidRPr="002629B6">
        <w:rPr>
          <w:sz w:val="28"/>
          <w:szCs w:val="28"/>
        </w:rPr>
        <w:t xml:space="preserve">, </w:t>
      </w:r>
      <w:r w:rsidR="008C716F">
        <w:rPr>
          <w:sz w:val="28"/>
          <w:szCs w:val="28"/>
        </w:rPr>
        <w:t xml:space="preserve">содержание которого аналогично установочной части постановления. </w:t>
      </w:r>
      <w:r w:rsidRPr="002629B6">
        <w:rPr>
          <w:sz w:val="28"/>
          <w:szCs w:val="28"/>
        </w:rPr>
        <w:t xml:space="preserve">При составлении протокола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 xml:space="preserve">М.Н. </w:t>
      </w:r>
      <w:r w:rsidRPr="002629B6">
        <w:rPr>
          <w:sz w:val="28"/>
          <w:szCs w:val="28"/>
        </w:rPr>
        <w:t>были разъяснены процессуальные права, предусмотренные ст. 25.1 КоАП РФ, а также положения ст. 51 Конституции РФ, копия протокола вручена, о чем в соо</w:t>
      </w:r>
      <w:r w:rsidRPr="002629B6">
        <w:rPr>
          <w:sz w:val="28"/>
          <w:szCs w:val="28"/>
        </w:rPr>
        <w:t xml:space="preserve">тветствующих графах протокола имеются подписи </w:t>
      </w:r>
      <w:r w:rsidR="008C716F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8C716F">
        <w:rPr>
          <w:sz w:val="28"/>
          <w:szCs w:val="28"/>
        </w:rPr>
        <w:t>М.Н.</w:t>
      </w:r>
      <w:r w:rsidRPr="002629B6">
        <w:rPr>
          <w:sz w:val="28"/>
          <w:szCs w:val="28"/>
        </w:rPr>
        <w:t>;</w:t>
      </w:r>
    </w:p>
    <w:p w:rsidR="00DC1873" w:rsidP="002629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рапортом ИДПС взвода № 1 роты № 2 ОБ ДПС ГИБДД УМВД России по ХМАО-Югре от 17.08.2025, по обстоятельствам административного правонарушения; </w:t>
      </w:r>
    </w:p>
    <w:p w:rsidR="00DC1873" w:rsidP="002629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копией водительского удостоверения; </w:t>
      </w:r>
    </w:p>
    <w:p w:rsidR="00DC1873" w:rsidP="002629B6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 св</w:t>
      </w:r>
      <w:r>
        <w:rPr>
          <w:sz w:val="28"/>
          <w:szCs w:val="28"/>
        </w:rPr>
        <w:t xml:space="preserve">идетельства о регистрации ТС; </w:t>
      </w:r>
    </w:p>
    <w:p w:rsidR="006E4107" w:rsidP="0023792C">
      <w:pPr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B10AC">
        <w:rPr>
          <w:sz w:val="28"/>
          <w:szCs w:val="28"/>
        </w:rPr>
        <w:t>фототаблицей</w:t>
      </w:r>
      <w:r>
        <w:rPr>
          <w:sz w:val="28"/>
          <w:szCs w:val="28"/>
        </w:rPr>
        <w:t xml:space="preserve">, согласно которой при </w:t>
      </w:r>
      <w:r w:rsidRPr="007B634B">
        <w:rPr>
          <w:sz w:val="28"/>
          <w:szCs w:val="28"/>
        </w:rPr>
        <w:t>визуальн</w:t>
      </w:r>
      <w:r>
        <w:rPr>
          <w:sz w:val="28"/>
          <w:szCs w:val="28"/>
        </w:rPr>
        <w:t>ом</w:t>
      </w:r>
      <w:r w:rsidRPr="007B634B">
        <w:rPr>
          <w:sz w:val="28"/>
          <w:szCs w:val="28"/>
        </w:rPr>
        <w:t xml:space="preserve"> осмотр</w:t>
      </w:r>
      <w:r>
        <w:rPr>
          <w:sz w:val="28"/>
          <w:szCs w:val="28"/>
        </w:rPr>
        <w:t>е подтверждается, что на транспортном средстве ***</w:t>
      </w:r>
      <w:r w:rsidR="00DC1873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отсутствует </w:t>
      </w:r>
      <w:r w:rsidR="00DC1873">
        <w:rPr>
          <w:sz w:val="28"/>
          <w:szCs w:val="28"/>
        </w:rPr>
        <w:t xml:space="preserve">задний </w:t>
      </w:r>
      <w:r>
        <w:rPr>
          <w:sz w:val="28"/>
          <w:szCs w:val="28"/>
        </w:rPr>
        <w:t xml:space="preserve">государственный регистрационный </w:t>
      </w:r>
      <w:r w:rsidR="00DC1873">
        <w:rPr>
          <w:sz w:val="28"/>
          <w:szCs w:val="28"/>
        </w:rPr>
        <w:t>знак</w:t>
      </w:r>
      <w:r w:rsidR="00DC1873">
        <w:rPr>
          <w:color w:val="000000" w:themeColor="text1"/>
          <w:sz w:val="28"/>
          <w:szCs w:val="28"/>
        </w:rPr>
        <w:t xml:space="preserve"> </w:t>
      </w:r>
      <w:r w:rsidRPr="00DC1873" w:rsidR="00DC1873">
        <w:rPr>
          <w:sz w:val="28"/>
          <w:szCs w:val="28"/>
        </w:rPr>
        <w:t>г</w:t>
      </w:r>
      <w:r w:rsidR="00DC1873">
        <w:rPr>
          <w:sz w:val="28"/>
          <w:szCs w:val="28"/>
        </w:rPr>
        <w:t xml:space="preserve">/н </w:t>
      </w:r>
      <w:r>
        <w:rPr>
          <w:sz w:val="28"/>
          <w:szCs w:val="28"/>
        </w:rPr>
        <w:t>***</w:t>
      </w:r>
      <w:r w:rsidRPr="002629B6" w:rsidR="00DC1873">
        <w:rPr>
          <w:color w:val="000000" w:themeColor="text1"/>
          <w:sz w:val="28"/>
          <w:szCs w:val="28"/>
        </w:rPr>
        <w:t>,</w:t>
      </w:r>
      <w:r w:rsidR="00DC1873">
        <w:rPr>
          <w:color w:val="000000" w:themeColor="text1"/>
          <w:sz w:val="28"/>
          <w:szCs w:val="28"/>
        </w:rPr>
        <w:t xml:space="preserve"> государственный регистрационный знак находится за передним лобовым стеклом транспортного средства</w:t>
      </w:r>
      <w:r>
        <w:rPr>
          <w:sz w:val="28"/>
          <w:szCs w:val="28"/>
        </w:rPr>
        <w:t>;</w:t>
      </w:r>
    </w:p>
    <w:p w:rsidR="00DC1873" w:rsidP="00B31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ответственности;</w:t>
      </w:r>
    </w:p>
    <w:p w:rsidR="00B31902" w:rsidP="00B3190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карточкой учета транспортного средства.  </w:t>
      </w:r>
    </w:p>
    <w:p w:rsidR="00DC1873" w:rsidRPr="00DC1873" w:rsidP="0023792C">
      <w:pPr>
        <w:tabs>
          <w:tab w:val="left" w:pos="426"/>
        </w:tabs>
        <w:ind w:firstLine="492"/>
        <w:jc w:val="both"/>
        <w:rPr>
          <w:sz w:val="28"/>
          <w:szCs w:val="28"/>
        </w:rPr>
      </w:pPr>
      <w:r w:rsidRPr="00DC1873">
        <w:rPr>
          <w:sz w:val="28"/>
          <w:szCs w:val="28"/>
        </w:rPr>
        <w:t xml:space="preserve">  У суда не имеется оснований не доверять приведе</w:t>
      </w:r>
      <w:r w:rsidRPr="00DC1873">
        <w:rPr>
          <w:sz w:val="28"/>
          <w:szCs w:val="28"/>
        </w:rPr>
        <w:t xml:space="preserve">нным выше доказательствам, в связи с чем мировой судья находит их достоверными, объективными и достаточными, протокол об административном правонарушении составлен в соответствии со ст. 28.2, 28.3 Кодекса РФ об административных правонарушениях, права </w:t>
      </w:r>
      <w:r w:rsidR="00676C71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676C71">
        <w:rPr>
          <w:sz w:val="28"/>
          <w:szCs w:val="28"/>
        </w:rPr>
        <w:t xml:space="preserve">М.Н. </w:t>
      </w:r>
      <w:r w:rsidRPr="00DC1873">
        <w:rPr>
          <w:sz w:val="28"/>
          <w:szCs w:val="28"/>
        </w:rPr>
        <w:t>при привлечении к административной ответственности соблюдены.</w:t>
      </w:r>
    </w:p>
    <w:p w:rsidR="00DC1873" w:rsidP="00DC1873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 xml:space="preserve">  В силу п. 2.3.1 ПДД РФ, перед выездом проверить и в пути обеспечить исправное техническое состояние транспортного средства в соответствии с </w:t>
      </w:r>
      <w:hyperlink r:id="rId4" w:history="1">
        <w:r w:rsidRPr="00DC1873">
          <w:rPr>
            <w:rStyle w:val="Hyperlink"/>
            <w:color w:val="auto"/>
            <w:sz w:val="28"/>
            <w:szCs w:val="28"/>
            <w:u w:val="none"/>
          </w:rPr>
          <w:t>Основными положениями</w:t>
        </w:r>
      </w:hyperlink>
      <w:r w:rsidRPr="00DC1873">
        <w:rPr>
          <w:sz w:val="28"/>
          <w:szCs w:val="28"/>
        </w:rPr>
        <w:t xml:space="preserve"> по допуску транспортных средств к эксплуатации и обязанностями должностных лиц по обеспечению безопасности дорожного движения.</w:t>
      </w:r>
    </w:p>
    <w:p w:rsidR="00DC1873" w:rsidP="00DC1873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>В соответствии с п. 2 Основны</w:t>
      </w:r>
      <w:r w:rsidRPr="00DC1873">
        <w:rPr>
          <w:sz w:val="28"/>
          <w:szCs w:val="28"/>
        </w:rPr>
        <w:t>х положений по допуску транспортных средств к эксплуатации и обязанности должностных лиц по обеспечению безопасности дорожного движения, утверждённых постановлением Правительства РФ от 23 октября 1993 года N 1090, на механических транспортных средствах (кр</w:t>
      </w:r>
      <w:r w:rsidRPr="00DC1873">
        <w:rPr>
          <w:sz w:val="28"/>
          <w:szCs w:val="28"/>
        </w:rPr>
        <w:t>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</w:t>
      </w:r>
      <w:r w:rsidRPr="00DC1873">
        <w:rPr>
          <w:sz w:val="28"/>
          <w:szCs w:val="28"/>
        </w:rPr>
        <w:t xml:space="preserve">овленных случаях лицензионная карточка. </w:t>
      </w:r>
    </w:p>
    <w:p w:rsidR="00DC1873" w:rsidP="00DC1873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>В соответствии с п. 11 Основных положений ПДД РФ запрещается эксплуатация автомобилей, автобусов, автопоездов, прицепов, мотоциклов, мопедов, тракторов и других самоходных машин, если их техническое состояние и обор</w:t>
      </w:r>
      <w:r w:rsidRPr="00DC1873">
        <w:rPr>
          <w:sz w:val="28"/>
          <w:szCs w:val="28"/>
        </w:rPr>
        <w:t>удование не отвечают требованиям Перечня неисправностей и условий, при которых запрещается эксплуатация транспортных средств.</w:t>
      </w:r>
    </w:p>
    <w:p w:rsidR="00DC1873" w:rsidRPr="00DC1873" w:rsidP="00DC1873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>В соответствии с Приложением Ж Требований к установке государственных регистрационных знаков на транспортных средствах, предусмотр</w:t>
      </w:r>
      <w:r w:rsidRPr="00DC1873">
        <w:rPr>
          <w:sz w:val="28"/>
          <w:szCs w:val="28"/>
        </w:rPr>
        <w:t>енного ГОСТ Р 50577-2018 Национальный стандарт Российской Федерации «Знаки государственные регистрационные транспортных средств. Типы и основные размеры. Технические требования», на каждом транспортном средстве должны быть предусмотрены места установки сле</w:t>
      </w:r>
      <w:r w:rsidRPr="00DC1873">
        <w:rPr>
          <w:sz w:val="28"/>
          <w:szCs w:val="28"/>
        </w:rPr>
        <w:t>дующих регистрационных знаков (кроме знаков типов 16 - 18): - одного переднего и одного заднего - на легковых, грузовых автомобилях и автобусах; - одного заднего - на прочих транспортных средствах. Место для установки регистрационного знака должно представ</w:t>
      </w:r>
      <w:r w:rsidRPr="00DC1873">
        <w:rPr>
          <w:sz w:val="28"/>
          <w:szCs w:val="28"/>
        </w:rPr>
        <w:t>лять собой плоскую вертикальную прямоугольную поверхность, имеющую геометрические параметры, позволяющие обеспечить установку регистрационного знака соответствующего типа без его деформирования.</w:t>
      </w:r>
    </w:p>
    <w:p w:rsidR="00676C71" w:rsidP="00676C71">
      <w:pPr>
        <w:ind w:firstLine="540"/>
        <w:jc w:val="both"/>
        <w:rPr>
          <w:sz w:val="28"/>
          <w:szCs w:val="28"/>
        </w:rPr>
      </w:pPr>
      <w:r w:rsidRPr="00DC1873">
        <w:rPr>
          <w:sz w:val="28"/>
          <w:szCs w:val="28"/>
        </w:rPr>
        <w:t xml:space="preserve">   Согласно п. 4 Постановление Пленума Верховного Суда РФ от </w:t>
      </w:r>
      <w:r w:rsidRPr="00DC1873">
        <w:rPr>
          <w:sz w:val="28"/>
          <w:szCs w:val="28"/>
        </w:rPr>
        <w:t>25.06.2019 №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 При рассмотрении дел об администрат</w:t>
      </w:r>
      <w:r w:rsidRPr="00DC1873">
        <w:rPr>
          <w:sz w:val="28"/>
          <w:szCs w:val="28"/>
        </w:rPr>
        <w:t xml:space="preserve">ивных правонарушениях, предусмотренных </w:t>
      </w:r>
      <w:hyperlink r:id="rId5" w:history="1">
        <w:r w:rsidRPr="00DC1873">
          <w:rPr>
            <w:rStyle w:val="Hyperlink"/>
            <w:color w:val="auto"/>
            <w:sz w:val="28"/>
            <w:szCs w:val="28"/>
            <w:u w:val="none"/>
          </w:rPr>
          <w:t>частью 2 статьи 12.2</w:t>
        </w:r>
      </w:hyperlink>
      <w:r w:rsidRPr="00DC1873">
        <w:rPr>
          <w:sz w:val="28"/>
          <w:szCs w:val="28"/>
        </w:rPr>
        <w:t xml:space="preserve"> КоАП РФ, необходимо учитывать, что объективную сторону состава данного админис</w:t>
      </w:r>
      <w:r w:rsidRPr="00DC1873">
        <w:rPr>
          <w:sz w:val="28"/>
          <w:szCs w:val="28"/>
        </w:rPr>
        <w:t xml:space="preserve">тративного правонарушения, в частности, образуют действия лица по управлению транспортным средством без государственных регистрационных знаков (в том числе без одного из них). </w:t>
      </w:r>
    </w:p>
    <w:p w:rsidR="008B79BB" w:rsidRPr="00676C71" w:rsidP="0023792C">
      <w:pPr>
        <w:ind w:firstLine="540"/>
        <w:jc w:val="both"/>
        <w:rPr>
          <w:sz w:val="28"/>
          <w:szCs w:val="28"/>
        </w:rPr>
      </w:pPr>
      <w:r w:rsidRPr="00BE79CA">
        <w:rPr>
          <w:rFonts w:eastAsia="Calibri"/>
          <w:sz w:val="28"/>
          <w:szCs w:val="28"/>
          <w:lang w:eastAsia="en-US"/>
        </w:rPr>
        <w:t xml:space="preserve">Как следует из фотофиксации, на транспортном средстве </w:t>
      </w:r>
      <w:r>
        <w:rPr>
          <w:sz w:val="28"/>
          <w:szCs w:val="28"/>
        </w:rPr>
        <w:t>***</w:t>
      </w:r>
      <w:r w:rsidR="00DC1873">
        <w:rPr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отсутствует </w:t>
      </w:r>
      <w:r w:rsidR="00DC1873">
        <w:rPr>
          <w:color w:val="000000" w:themeColor="text1"/>
          <w:sz w:val="28"/>
          <w:szCs w:val="28"/>
        </w:rPr>
        <w:t xml:space="preserve">задний </w:t>
      </w:r>
      <w:r>
        <w:rPr>
          <w:sz w:val="28"/>
          <w:szCs w:val="28"/>
        </w:rPr>
        <w:t>государственный регистрационный знак</w:t>
      </w:r>
      <w:r w:rsidR="008F7100">
        <w:rPr>
          <w:color w:val="000000" w:themeColor="text1"/>
          <w:sz w:val="28"/>
          <w:szCs w:val="28"/>
        </w:rPr>
        <w:t xml:space="preserve"> </w:t>
      </w:r>
      <w:r w:rsidR="00DC1873">
        <w:rPr>
          <w:sz w:val="28"/>
          <w:szCs w:val="28"/>
        </w:rPr>
        <w:t xml:space="preserve">г/н </w:t>
      </w:r>
      <w:r>
        <w:rPr>
          <w:sz w:val="28"/>
          <w:szCs w:val="28"/>
        </w:rPr>
        <w:t>***</w:t>
      </w:r>
      <w:r w:rsidR="008F7100">
        <w:rPr>
          <w:color w:val="000000" w:themeColor="text1"/>
          <w:sz w:val="28"/>
          <w:szCs w:val="28"/>
        </w:rPr>
        <w:t>.</w:t>
      </w:r>
    </w:p>
    <w:p w:rsidR="00676C71" w:rsidRPr="008D5334" w:rsidP="0023792C">
      <w:pPr>
        <w:ind w:firstLine="540"/>
        <w:jc w:val="both"/>
        <w:rPr>
          <w:sz w:val="27"/>
          <w:szCs w:val="27"/>
        </w:rPr>
      </w:pPr>
      <w:r w:rsidRPr="001B10AC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>Д.</w:t>
      </w:r>
      <w:r>
        <w:rPr>
          <w:sz w:val="28"/>
          <w:szCs w:val="28"/>
        </w:rPr>
        <w:t xml:space="preserve">М.Н. </w:t>
      </w:r>
      <w:r w:rsidRPr="001B10AC">
        <w:rPr>
          <w:sz w:val="28"/>
          <w:szCs w:val="28"/>
        </w:rPr>
        <w:t>судья квалифицирует по ч. 2</w:t>
      </w:r>
      <w:r>
        <w:rPr>
          <w:sz w:val="28"/>
          <w:szCs w:val="28"/>
        </w:rPr>
        <w:t xml:space="preserve"> ст. 12.2</w:t>
      </w:r>
      <w:r w:rsidRPr="001B10A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  <w:r w:rsidRPr="008D5334">
        <w:rPr>
          <w:sz w:val="27"/>
          <w:szCs w:val="27"/>
        </w:rPr>
        <w:t>как управление транспортным средством без государственных регистрац</w:t>
      </w:r>
      <w:r w:rsidRPr="008D5334">
        <w:rPr>
          <w:sz w:val="27"/>
          <w:szCs w:val="27"/>
        </w:rPr>
        <w:t>ионных знаков, а равно управление транспортным средством без установленных на предусмотренных для этого местах государственных регистрационных знаков.</w:t>
      </w:r>
    </w:p>
    <w:p w:rsidR="00676C71" w:rsidP="00676C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B10AC">
        <w:rPr>
          <w:sz w:val="28"/>
          <w:szCs w:val="28"/>
        </w:rPr>
        <w:t>При назначении наказания судья учитывает характер совершенного правонарушения, личность правонарушителя.</w:t>
      </w:r>
    </w:p>
    <w:p w:rsidR="00676C71" w:rsidP="00676C71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251D3">
        <w:rPr>
          <w:color w:val="000000"/>
          <w:sz w:val="28"/>
          <w:szCs w:val="28"/>
        </w:rPr>
        <w:t>Обстоятельств</w:t>
      </w:r>
      <w:r w:rsidR="008B79BB">
        <w:rPr>
          <w:color w:val="000000"/>
          <w:sz w:val="28"/>
          <w:szCs w:val="28"/>
        </w:rPr>
        <w:t>ом</w:t>
      </w:r>
      <w:r w:rsidRPr="005251D3">
        <w:rPr>
          <w:color w:val="000000"/>
          <w:sz w:val="28"/>
          <w:szCs w:val="28"/>
        </w:rPr>
        <w:t>, смягчающи</w:t>
      </w:r>
      <w:r w:rsidR="008B79BB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5251D3">
        <w:rPr>
          <w:color w:val="000000"/>
          <w:sz w:val="28"/>
          <w:szCs w:val="28"/>
        </w:rPr>
        <w:t xml:space="preserve">административную ответственность в соответствии со ст. 4.2 Кодекса Российской Федерации об административных правонарушениях, </w:t>
      </w:r>
      <w:r w:rsidR="008B79BB">
        <w:rPr>
          <w:color w:val="000000"/>
          <w:sz w:val="28"/>
          <w:szCs w:val="28"/>
        </w:rPr>
        <w:t>является признание вины</w:t>
      </w:r>
      <w:r>
        <w:rPr>
          <w:color w:val="000000"/>
          <w:sz w:val="28"/>
          <w:szCs w:val="28"/>
        </w:rPr>
        <w:t>.</w:t>
      </w:r>
    </w:p>
    <w:p w:rsidR="00676C71" w:rsidP="00676C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251D3">
        <w:rPr>
          <w:color w:val="000000"/>
          <w:sz w:val="28"/>
          <w:szCs w:val="28"/>
        </w:rPr>
        <w:t>Обстоятельством, отягчающим административную ответственность в соответствии со</w:t>
      </w:r>
      <w:r w:rsidRPr="005251D3">
        <w:rPr>
          <w:color w:val="000000"/>
          <w:sz w:val="28"/>
          <w:szCs w:val="28"/>
        </w:rPr>
        <w:t xml:space="preserve">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676C71" w:rsidP="0023792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0023">
        <w:rPr>
          <w:sz w:val="28"/>
          <w:szCs w:val="28"/>
        </w:rPr>
        <w:t xml:space="preserve">Учитывая установленные обстоятельства, данные о личности </w:t>
      </w:r>
      <w:r>
        <w:rPr>
          <w:sz w:val="28"/>
          <w:szCs w:val="28"/>
        </w:rPr>
        <w:t>Д.</w:t>
      </w:r>
      <w:r>
        <w:rPr>
          <w:sz w:val="28"/>
          <w:szCs w:val="28"/>
        </w:rPr>
        <w:t>М.Н.</w:t>
      </w:r>
      <w:r w:rsidRPr="00190023">
        <w:rPr>
          <w:sz w:val="28"/>
          <w:szCs w:val="28"/>
        </w:rPr>
        <w:t xml:space="preserve">, мировой судья </w:t>
      </w:r>
      <w:r w:rsidRPr="00190023">
        <w:rPr>
          <w:sz w:val="28"/>
          <w:szCs w:val="28"/>
        </w:rPr>
        <w:t>считает возможным назначить ему наказание в виде административного штрафа.</w:t>
      </w:r>
    </w:p>
    <w:p w:rsidR="009545A7" w:rsidRPr="00190023" w:rsidP="00676C7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90023">
        <w:rPr>
          <w:sz w:val="28"/>
          <w:szCs w:val="28"/>
        </w:rPr>
        <w:t>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234152" w:rsidRPr="00676C71" w:rsidP="00234152">
      <w:pPr>
        <w:rPr>
          <w:sz w:val="16"/>
          <w:szCs w:val="16"/>
        </w:rPr>
      </w:pPr>
    </w:p>
    <w:p w:rsidR="00234152" w:rsidRPr="00FB2B01" w:rsidP="00234152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B2B01">
        <w:rPr>
          <w:bCs/>
          <w:sz w:val="28"/>
          <w:szCs w:val="28"/>
        </w:rPr>
        <w:t>ПОСТАНОВИЛ:</w:t>
      </w:r>
    </w:p>
    <w:p w:rsidR="00234152" w:rsidRPr="00676C71" w:rsidP="00234152">
      <w:pPr>
        <w:widowControl w:val="0"/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A20B46" w:rsidRPr="00FB2B01" w:rsidP="0023792C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Признать </w:t>
      </w:r>
      <w:r w:rsidR="00676C71">
        <w:rPr>
          <w:sz w:val="28"/>
          <w:szCs w:val="28"/>
        </w:rPr>
        <w:t>Д</w:t>
      </w:r>
      <w:r>
        <w:rPr>
          <w:sz w:val="28"/>
          <w:szCs w:val="28"/>
        </w:rPr>
        <w:t>.</w:t>
      </w:r>
      <w:r w:rsidR="00676C71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676C71">
        <w:rPr>
          <w:sz w:val="28"/>
          <w:szCs w:val="28"/>
        </w:rPr>
        <w:t>Н</w:t>
      </w:r>
      <w:r>
        <w:rPr>
          <w:sz w:val="28"/>
          <w:szCs w:val="28"/>
        </w:rPr>
        <w:t>.</w:t>
      </w:r>
      <w:r w:rsidRPr="00FB2B01" w:rsidR="00676C71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виновным в совершении административного правона</w:t>
      </w:r>
      <w:r w:rsidR="005A4C6D">
        <w:rPr>
          <w:sz w:val="28"/>
          <w:szCs w:val="28"/>
        </w:rPr>
        <w:t>рушения, предусмотренного ч. 2</w:t>
      </w:r>
      <w:r w:rsidRPr="00FB2B01">
        <w:rPr>
          <w:sz w:val="28"/>
          <w:szCs w:val="28"/>
        </w:rPr>
        <w:t xml:space="preserve"> ст. 12.</w:t>
      </w:r>
      <w:r w:rsidR="005A4C6D">
        <w:rPr>
          <w:sz w:val="28"/>
          <w:szCs w:val="28"/>
        </w:rPr>
        <w:t>2</w:t>
      </w:r>
      <w:r w:rsidRPr="00FB2B01">
        <w:rPr>
          <w:sz w:val="28"/>
          <w:szCs w:val="28"/>
        </w:rPr>
        <w:t xml:space="preserve"> Кодекса Российской Федерации об административных правонарушениях и назначить ему наказание в виде административно</w:t>
      </w:r>
      <w:r w:rsidR="00676C71">
        <w:rPr>
          <w:sz w:val="28"/>
          <w:szCs w:val="28"/>
        </w:rPr>
        <w:t xml:space="preserve">го штрафа в размере 5 000 (пяти </w:t>
      </w:r>
      <w:r w:rsidRPr="00FB2B01">
        <w:rPr>
          <w:sz w:val="28"/>
          <w:szCs w:val="28"/>
        </w:rPr>
        <w:t>тыс</w:t>
      </w:r>
      <w:r w:rsidRPr="00FB2B01">
        <w:rPr>
          <w:sz w:val="28"/>
          <w:szCs w:val="28"/>
        </w:rPr>
        <w:t>яч) рублей.</w:t>
      </w:r>
    </w:p>
    <w:p w:rsidR="00AB30AD" w:rsidP="008B79BB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Штраф подлежит уплате: Получатель УФК по ХМАО-Югре (УМВД России по ХМАО-Югре) Банк РКЦ г. Ханты-Мансийска БИК 007162163 ОКТМО 71</w:t>
      </w:r>
      <w:r w:rsidR="00676C71">
        <w:rPr>
          <w:sz w:val="28"/>
          <w:szCs w:val="28"/>
        </w:rPr>
        <w:t>871000</w:t>
      </w:r>
      <w:r w:rsidRPr="00FB2B01">
        <w:rPr>
          <w:sz w:val="28"/>
          <w:szCs w:val="28"/>
        </w:rPr>
        <w:t xml:space="preserve"> ИНН 8601010390 КПП 860101001, кор/счет 40102810245370000007, счет 03100643000000018700 в РКЦ Ханты-Мансийский</w:t>
      </w:r>
      <w:r w:rsidRPr="00FB2B01">
        <w:rPr>
          <w:sz w:val="28"/>
          <w:szCs w:val="28"/>
        </w:rPr>
        <w:t xml:space="preserve"> г. Ханты-Мансийск, Вид платежа КБК 18811601123010001140 УИН 188104862</w:t>
      </w:r>
      <w:r w:rsidR="008F7100">
        <w:rPr>
          <w:sz w:val="28"/>
          <w:szCs w:val="28"/>
        </w:rPr>
        <w:t>5</w:t>
      </w:r>
      <w:r w:rsidR="00676C71">
        <w:rPr>
          <w:sz w:val="28"/>
          <w:szCs w:val="28"/>
        </w:rPr>
        <w:t>0910041422</w:t>
      </w:r>
      <w:r w:rsidRPr="00FB2B01">
        <w:rPr>
          <w:sz w:val="28"/>
          <w:szCs w:val="28"/>
        </w:rPr>
        <w:t>.</w:t>
      </w:r>
    </w:p>
    <w:p w:rsidR="00AB30AD" w:rsidP="00AB30AD">
      <w:pPr>
        <w:ind w:firstLine="540"/>
        <w:jc w:val="both"/>
        <w:rPr>
          <w:sz w:val="28"/>
          <w:szCs w:val="28"/>
        </w:rPr>
      </w:pPr>
      <w:r w:rsidRPr="00936ABE">
        <w:rPr>
          <w:sz w:val="28"/>
          <w:szCs w:val="28"/>
        </w:rPr>
        <w:t>Разъяснить, что в соответствии с п.1.3 ч.1 ст. 32.2 Кодекса РФ об административных правонарушениях, при уплате административного штрафа не позднее тридцати дней со дня вынес</w:t>
      </w:r>
      <w:r w:rsidRPr="00936ABE">
        <w:rPr>
          <w:sz w:val="28"/>
          <w:szCs w:val="28"/>
        </w:rPr>
        <w:t>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</w:t>
      </w:r>
    </w:p>
    <w:p w:rsidR="00A20B46" w:rsidRPr="00FB2B01" w:rsidP="00A20B46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Административный штраф подлежит уплате не позднее шестидесяти дней со дня вступления нас</w:t>
      </w:r>
      <w:r w:rsidRPr="00FB2B01">
        <w:rPr>
          <w:sz w:val="28"/>
          <w:szCs w:val="28"/>
        </w:rPr>
        <w:t xml:space="preserve">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6" w:anchor="sub_315" w:history="1">
        <w:r w:rsidRPr="00DD30F9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DD30F9">
        <w:rPr>
          <w:sz w:val="28"/>
          <w:szCs w:val="28"/>
        </w:rPr>
        <w:t xml:space="preserve"> </w:t>
      </w:r>
      <w:r w:rsidRPr="00FB2B01">
        <w:rPr>
          <w:sz w:val="28"/>
          <w:szCs w:val="28"/>
        </w:rPr>
        <w:t>КоАП РФ.</w:t>
      </w:r>
    </w:p>
    <w:p w:rsidR="00161E00" w:rsidRPr="00FB2B01" w:rsidP="00161E00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>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правонарушениях.</w:t>
      </w:r>
    </w:p>
    <w:p w:rsidR="0082012E" w:rsidRPr="00234152" w:rsidP="008F7100">
      <w:pPr>
        <w:pStyle w:val="NoSpacing"/>
        <w:ind w:firstLine="567"/>
        <w:jc w:val="both"/>
        <w:rPr>
          <w:sz w:val="28"/>
          <w:szCs w:val="28"/>
        </w:rPr>
      </w:pPr>
      <w:r w:rsidRPr="00FB2B01">
        <w:rPr>
          <w:sz w:val="28"/>
          <w:szCs w:val="28"/>
        </w:rPr>
        <w:t xml:space="preserve">Постановление может быть обжаловано в Нефтеюганский районный суд, в течение 10 </w:t>
      </w:r>
      <w:r w:rsidRPr="00FB2B01" w:rsidR="00234152">
        <w:rPr>
          <w:sz w:val="28"/>
          <w:szCs w:val="28"/>
        </w:rPr>
        <w:t>дней</w:t>
      </w:r>
      <w:r w:rsidRPr="00FB2B01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  <w:r w:rsidRPr="00A20B46">
        <w:rPr>
          <w:sz w:val="28"/>
          <w:szCs w:val="28"/>
        </w:rPr>
        <w:t xml:space="preserve">   </w:t>
      </w:r>
      <w:r w:rsidR="008F7100">
        <w:rPr>
          <w:sz w:val="28"/>
          <w:szCs w:val="28"/>
        </w:rPr>
        <w:t xml:space="preserve">            </w:t>
      </w:r>
      <w:r w:rsidR="00DD30F9">
        <w:rPr>
          <w:sz w:val="28"/>
          <w:szCs w:val="28"/>
        </w:rPr>
        <w:t xml:space="preserve">  </w:t>
      </w:r>
    </w:p>
    <w:p w:rsidR="00DD30F9" w:rsidP="00DD30F9">
      <w:pPr>
        <w:ind w:firstLine="708"/>
        <w:jc w:val="both"/>
        <w:rPr>
          <w:sz w:val="28"/>
          <w:szCs w:val="28"/>
        </w:rPr>
      </w:pPr>
      <w:r w:rsidRPr="00234152">
        <w:rPr>
          <w:sz w:val="28"/>
          <w:szCs w:val="28"/>
        </w:rPr>
        <w:t xml:space="preserve">                        </w:t>
      </w:r>
    </w:p>
    <w:p w:rsidR="00676C71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DD30F9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Ми</w:t>
      </w:r>
      <w:r w:rsidRPr="00C4725C">
        <w:rPr>
          <w:rFonts w:eastAsia="Calibri"/>
          <w:sz w:val="28"/>
          <w:szCs w:val="28"/>
          <w:lang w:eastAsia="en-US"/>
        </w:rPr>
        <w:t xml:space="preserve">ровой судья                         (подпись)                       </w:t>
      </w:r>
    </w:p>
    <w:p w:rsidR="00DD30F9" w:rsidRPr="00C4725C" w:rsidP="00DD30F9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Копия верна:</w:t>
      </w:r>
    </w:p>
    <w:p w:rsidR="00DD30F9" w:rsidRPr="00C4725C" w:rsidP="008F71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4725C">
        <w:rPr>
          <w:rFonts w:eastAsia="Calibri"/>
          <w:sz w:val="28"/>
          <w:szCs w:val="28"/>
          <w:lang w:eastAsia="en-US"/>
        </w:rPr>
        <w:t>Мировой судья                                                                  Д.Р. Сабитова</w:t>
      </w:r>
    </w:p>
    <w:p w:rsidR="0082012E" w:rsidP="00234152">
      <w:pPr>
        <w:pStyle w:val="BodyTextIndent"/>
        <w:spacing w:after="0"/>
        <w:jc w:val="both"/>
        <w:rPr>
          <w:sz w:val="28"/>
          <w:szCs w:val="28"/>
        </w:rPr>
      </w:pPr>
    </w:p>
    <w:p w:rsidR="00676C71" w:rsidP="00234152">
      <w:pPr>
        <w:pStyle w:val="BodyTextIndent"/>
        <w:spacing w:after="0"/>
        <w:jc w:val="both"/>
        <w:rPr>
          <w:sz w:val="28"/>
          <w:szCs w:val="28"/>
        </w:rPr>
      </w:pPr>
    </w:p>
    <w:p w:rsidR="00676C71" w:rsidP="00234152">
      <w:pPr>
        <w:pStyle w:val="BodyTextIndent"/>
        <w:spacing w:after="0"/>
        <w:jc w:val="both"/>
        <w:rPr>
          <w:sz w:val="28"/>
          <w:szCs w:val="28"/>
        </w:rPr>
      </w:pPr>
    </w:p>
    <w:p w:rsidR="00676C71" w:rsidRPr="008D5334" w:rsidP="00676C71">
      <w:pPr>
        <w:jc w:val="both"/>
        <w:rPr>
          <w:bCs/>
          <w:color w:val="000000"/>
          <w:spacing w:val="-5"/>
        </w:rPr>
      </w:pPr>
      <w:r w:rsidRPr="008D5334">
        <w:rPr>
          <w:bCs/>
          <w:color w:val="000000"/>
          <w:spacing w:val="-5"/>
        </w:rPr>
        <w:t xml:space="preserve">Подлинник находится в судебном участке № </w:t>
      </w:r>
      <w:r>
        <w:rPr>
          <w:bCs/>
          <w:color w:val="000000"/>
          <w:spacing w:val="-5"/>
        </w:rPr>
        <w:t>6</w:t>
      </w:r>
      <w:r w:rsidRPr="008D5334">
        <w:rPr>
          <w:bCs/>
          <w:color w:val="000000"/>
          <w:spacing w:val="-5"/>
        </w:rPr>
        <w:t xml:space="preserve"> Нефтеюганского судебного района ХМАО-Югры, в деле № 5-</w:t>
      </w:r>
      <w:r>
        <w:rPr>
          <w:bCs/>
          <w:color w:val="000000"/>
          <w:spacing w:val="-5"/>
        </w:rPr>
        <w:t>3450</w:t>
      </w:r>
      <w:r w:rsidRPr="008D5334">
        <w:rPr>
          <w:bCs/>
          <w:color w:val="000000"/>
          <w:spacing w:val="-5"/>
        </w:rPr>
        <w:t xml:space="preserve">-0501 за 2025 год. </w:t>
      </w:r>
    </w:p>
    <w:p w:rsidR="00676C71" w:rsidRPr="008D5334" w:rsidP="00676C71">
      <w:r w:rsidRPr="008D5334">
        <w:t xml:space="preserve">«Постановление не вступило в законную силу»  </w:t>
      </w:r>
    </w:p>
    <w:p w:rsidR="00676C71" w:rsidRPr="00676C71" w:rsidP="00234152">
      <w:pPr>
        <w:pStyle w:val="BodyTextIndent"/>
        <w:spacing w:after="0"/>
        <w:jc w:val="both"/>
        <w:rPr>
          <w:sz w:val="28"/>
          <w:szCs w:val="28"/>
          <w:lang w:val="ru-RU"/>
        </w:rPr>
      </w:pPr>
    </w:p>
    <w:sectPr w:rsidSect="008F7100">
      <w:pgSz w:w="11906" w:h="16838" w:code="9"/>
      <w:pgMar w:top="851" w:right="1134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C0"/>
    <w:rsid w:val="0009655F"/>
    <w:rsid w:val="000B3675"/>
    <w:rsid w:val="000C41C2"/>
    <w:rsid w:val="00161E00"/>
    <w:rsid w:val="00190023"/>
    <w:rsid w:val="001B10AC"/>
    <w:rsid w:val="001F2C63"/>
    <w:rsid w:val="001F7E63"/>
    <w:rsid w:val="0020546B"/>
    <w:rsid w:val="00234152"/>
    <w:rsid w:val="0023792C"/>
    <w:rsid w:val="002413B2"/>
    <w:rsid w:val="00242599"/>
    <w:rsid w:val="00244472"/>
    <w:rsid w:val="002629B6"/>
    <w:rsid w:val="002721DE"/>
    <w:rsid w:val="002A5273"/>
    <w:rsid w:val="00314EF8"/>
    <w:rsid w:val="003417D3"/>
    <w:rsid w:val="00341BBD"/>
    <w:rsid w:val="00377AF6"/>
    <w:rsid w:val="003D20DC"/>
    <w:rsid w:val="00454209"/>
    <w:rsid w:val="004A5D14"/>
    <w:rsid w:val="005251D3"/>
    <w:rsid w:val="005A4C6D"/>
    <w:rsid w:val="0065606D"/>
    <w:rsid w:val="006743B8"/>
    <w:rsid w:val="00676C71"/>
    <w:rsid w:val="006E4107"/>
    <w:rsid w:val="00717132"/>
    <w:rsid w:val="00722986"/>
    <w:rsid w:val="00785021"/>
    <w:rsid w:val="007B634B"/>
    <w:rsid w:val="00811D2A"/>
    <w:rsid w:val="0082012E"/>
    <w:rsid w:val="00852932"/>
    <w:rsid w:val="00873544"/>
    <w:rsid w:val="008A54ED"/>
    <w:rsid w:val="008B79BB"/>
    <w:rsid w:val="008C716F"/>
    <w:rsid w:val="008D3B15"/>
    <w:rsid w:val="008D5334"/>
    <w:rsid w:val="008F7100"/>
    <w:rsid w:val="00936ABE"/>
    <w:rsid w:val="009545A7"/>
    <w:rsid w:val="00973C85"/>
    <w:rsid w:val="009A259A"/>
    <w:rsid w:val="009C28D6"/>
    <w:rsid w:val="00A20B46"/>
    <w:rsid w:val="00A44D95"/>
    <w:rsid w:val="00AB30AD"/>
    <w:rsid w:val="00AD0282"/>
    <w:rsid w:val="00B31902"/>
    <w:rsid w:val="00B70DC6"/>
    <w:rsid w:val="00B76D26"/>
    <w:rsid w:val="00BE752E"/>
    <w:rsid w:val="00BE79CA"/>
    <w:rsid w:val="00C005DE"/>
    <w:rsid w:val="00C02AF3"/>
    <w:rsid w:val="00C4725C"/>
    <w:rsid w:val="00D26CCE"/>
    <w:rsid w:val="00D91009"/>
    <w:rsid w:val="00DC1873"/>
    <w:rsid w:val="00DD30F9"/>
    <w:rsid w:val="00E34766"/>
    <w:rsid w:val="00E633B6"/>
    <w:rsid w:val="00EB0487"/>
    <w:rsid w:val="00EB0FC6"/>
    <w:rsid w:val="00EB31D7"/>
    <w:rsid w:val="00EC47A1"/>
    <w:rsid w:val="00EC74F5"/>
    <w:rsid w:val="00F578C0"/>
    <w:rsid w:val="00FB2B01"/>
    <w:rsid w:val="00FC33B2"/>
    <w:rsid w:val="00FE4CAC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62D7286-20F3-4119-83CE-90643C46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2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Знак Знак"/>
    <w:basedOn w:val="Normal"/>
    <w:link w:val="a"/>
    <w:uiPriority w:val="99"/>
    <w:rsid w:val="0082012E"/>
    <w:pPr>
      <w:spacing w:after="120"/>
      <w:ind w:left="283"/>
    </w:pPr>
    <w:rPr>
      <w:lang w:val="x-none" w:eastAsia="x-none"/>
    </w:rPr>
  </w:style>
  <w:style w:type="character" w:customStyle="1" w:styleId="a">
    <w:name w:val="Основной текст с отступом Знак"/>
    <w:aliases w:val="Знак Знак Знак"/>
    <w:basedOn w:val="DefaultParagraphFont"/>
    <w:link w:val="BodyTextIndent"/>
    <w:uiPriority w:val="99"/>
    <w:rsid w:val="008201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8201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82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82012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82012E"/>
    <w:pPr>
      <w:widowControl w:val="0"/>
      <w:shd w:val="clear" w:color="auto" w:fill="FFFFFF"/>
      <w:spacing w:after="12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unhideWhenUsed/>
    <w:rsid w:val="00B70D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34152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D30F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30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391769&amp;dst=100752&amp;field=134&amp;date=23.07.2022" TargetMode="External" /><Relationship Id="rId5" Type="http://schemas.openxmlformats.org/officeDocument/2006/relationships/hyperlink" Target="https://login.consultant.ru/link/?req=doc&amp;demo=2&amp;base=LAW&amp;n=422113&amp;dst=5738&amp;field=134&amp;date=23.07.2022" TargetMode="External" /><Relationship Id="rId6" Type="http://schemas.openxmlformats.org/officeDocument/2006/relationships/hyperlink" Target="file:///K:\05-1075_2002_2024_Postanovlenie_o_naznachenii_administrativnogo_nakazaniya%5B13%5D.docx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